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60C8" w14:textId="2EADE245" w:rsidR="00D94B7A" w:rsidRDefault="00D94B7A" w:rsidP="00D94B7A">
      <w:r>
        <w:rPr>
          <w:color w:val="1F497D"/>
        </w:rPr>
        <w:t> </w:t>
      </w:r>
      <w:r>
        <w:rPr>
          <w:color w:val="1F497D"/>
        </w:rPr>
        <w:t>I</w:t>
      </w:r>
      <w:r>
        <w:t>l Dipartimento ha confermato le graduatorie, la partenza degli operatori volontari è fissata per il 25 maggio 2023.</w:t>
      </w:r>
      <w:r>
        <w:t xml:space="preserve"> </w:t>
      </w:r>
      <w:r>
        <w:t>Lista degli operatori volontari che dovete contattare per organizzare l’avvio d</w:t>
      </w:r>
      <w:r>
        <w:t xml:space="preserve">i seguito </w:t>
      </w:r>
      <w:proofErr w:type="gramStart"/>
      <w:r>
        <w:t xml:space="preserve">indicati </w:t>
      </w:r>
      <w:r>
        <w:t xml:space="preserve"> progetti</w:t>
      </w:r>
      <w:proofErr w:type="gramEnd"/>
      <w:r>
        <w:t>:</w:t>
      </w:r>
    </w:p>
    <w:p w14:paraId="71E2981E" w14:textId="6630BC29" w:rsidR="00D94B7A" w:rsidRDefault="00D94B7A" w:rsidP="00D94B7A">
      <w:pPr>
        <w:rPr>
          <w:color w:val="1F497D"/>
        </w:rPr>
      </w:pPr>
    </w:p>
    <w:p w14:paraId="62723366" w14:textId="77777777" w:rsidR="00D94B7A" w:rsidRDefault="00D94B7A" w:rsidP="00D94B7A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Gli operatori volontari di cui all’allegato elenco devono, il giorno di inizio attività sopra indicato, collegarsi al sito del Dipartimento all’indirizzo </w:t>
      </w:r>
      <w:hyperlink r:id="rId5" w:history="1">
        <w:r>
          <w:rPr>
            <w:rStyle w:val="Collegamentoipertestuale"/>
            <w:rFonts w:ascii="Calibri" w:hAnsi="Calibri" w:cs="Calibri"/>
            <w:sz w:val="22"/>
            <w:szCs w:val="22"/>
          </w:rPr>
          <w:t>https://www.politichegiovanili.gov.it/area-riservata/operatori-volontari/</w:t>
        </w:r>
      </w:hyperlink>
    </w:p>
    <w:p w14:paraId="522AB9ED" w14:textId="77777777" w:rsidR="00D94B7A" w:rsidRDefault="00D94B7A" w:rsidP="00D94B7A">
      <w:pPr>
        <w:pStyle w:val="Default"/>
      </w:pPr>
      <w:r>
        <w:rPr>
          <w:rFonts w:ascii="Calibri" w:hAnsi="Calibri" w:cs="Calibri"/>
          <w:sz w:val="22"/>
          <w:szCs w:val="22"/>
        </w:rPr>
        <w:t> </w:t>
      </w:r>
    </w:p>
    <w:p w14:paraId="4C2BAC30" w14:textId="77777777" w:rsidR="00D94B7A" w:rsidRDefault="00D94B7A" w:rsidP="00D94B7A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per ottenere la versione cartacea del contratto di servizio civile universale e per fruire dei servizi personalizzati ivi indicati seguendo la seguente procedura, secondo quanto già previsto in occasione della presentazione della domanda on line: </w:t>
      </w:r>
    </w:p>
    <w:p w14:paraId="42798747" w14:textId="77777777" w:rsidR="00D94B7A" w:rsidRDefault="00D94B7A" w:rsidP="00D94B7A">
      <w:pPr>
        <w:pStyle w:val="Default"/>
      </w:pPr>
      <w:r>
        <w:rPr>
          <w:rFonts w:ascii="Calibri" w:hAnsi="Calibri" w:cs="Calibri"/>
          <w:sz w:val="22"/>
          <w:szCs w:val="22"/>
        </w:rPr>
        <w:t> </w:t>
      </w:r>
    </w:p>
    <w:p w14:paraId="082A7BBD" w14:textId="77777777" w:rsidR="00972DCA" w:rsidRDefault="00972DCA" w:rsidP="00972DCA">
      <w:pPr>
        <w:pStyle w:val="Defaul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 xml:space="preserve">utilizzando lo SPID (il Sistema Pubblico di Identità Digitale) </w:t>
      </w:r>
    </w:p>
    <w:p w14:paraId="60D9AC11" w14:textId="77777777" w:rsidR="00972DCA" w:rsidRDefault="00972DCA" w:rsidP="00972DCA">
      <w:pPr>
        <w:pStyle w:val="Defaul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inserendo le credenziali rilasciate dal Dipartimento attraverso il sistema DOL (</w:t>
      </w:r>
      <w:proofErr w:type="spellStart"/>
      <w:r>
        <w:rPr>
          <w:rFonts w:ascii="Calibri" w:hAnsi="Calibri" w:cs="Calibri"/>
          <w:sz w:val="22"/>
          <w:szCs w:val="22"/>
        </w:rPr>
        <w:t>DomandaOn</w:t>
      </w:r>
      <w:proofErr w:type="spellEnd"/>
      <w:r>
        <w:rPr>
          <w:rFonts w:ascii="Calibri" w:hAnsi="Calibri" w:cs="Calibri"/>
          <w:sz w:val="22"/>
          <w:szCs w:val="22"/>
        </w:rPr>
        <w:t xml:space="preserve"> Line). </w:t>
      </w:r>
    </w:p>
    <w:p w14:paraId="22131916" w14:textId="77777777" w:rsidR="00D94B7A" w:rsidRDefault="00D94B7A" w:rsidP="00D94B7A">
      <w:pPr>
        <w:rPr>
          <w:color w:val="1F497D"/>
        </w:rPr>
      </w:pPr>
    </w:p>
    <w:p w14:paraId="53B194F1" w14:textId="77777777" w:rsidR="00D94B7A" w:rsidRDefault="00D94B7A" w:rsidP="00D94B7A">
      <w:pPr>
        <w:rPr>
          <w:color w:val="1F497D"/>
        </w:rPr>
      </w:pPr>
    </w:p>
    <w:p w14:paraId="1CF29CF4" w14:textId="77777777" w:rsidR="00D94B7A" w:rsidRDefault="00D94B7A" w:rsidP="00D94B7A">
      <w:pPr>
        <w:overflowPunct w:val="0"/>
        <w:autoSpaceDE w:val="0"/>
        <w:autoSpaceDN w:val="0"/>
        <w:spacing w:line="268" w:lineRule="exact"/>
        <w:ind w:left="39"/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SIsMaG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: Sostegni Integrati al Maternage Genitoriale - 2022</w:t>
      </w:r>
    </w:p>
    <w:p w14:paraId="227BFF67" w14:textId="77777777" w:rsidR="00D94B7A" w:rsidRDefault="00D94B7A" w:rsidP="00D94B7A">
      <w:pPr>
        <w:overflowPunct w:val="0"/>
        <w:autoSpaceDE w:val="0"/>
        <w:autoSpaceDN w:val="0"/>
        <w:spacing w:before="70"/>
        <w:ind w:left="94"/>
      </w:pPr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 xml:space="preserve">SEDE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>REALIZZAZIONE:</w:t>
      </w:r>
      <w:r>
        <w:rPr>
          <w:rFonts w:ascii="Arial" w:hAnsi="Arial" w:cs="Arial"/>
          <w:b/>
          <w:bCs/>
          <w:u w:val="single"/>
          <w:lang w:eastAsia="it-IT"/>
        </w:rPr>
        <w:t>PALERMO</w:t>
      </w:r>
      <w:proofErr w:type="gramEnd"/>
      <w:r>
        <w:rPr>
          <w:rFonts w:ascii="Arial" w:hAnsi="Arial" w:cs="Arial"/>
          <w:b/>
          <w:bCs/>
          <w:spacing w:val="61"/>
          <w:u w:val="single"/>
          <w:lang w:eastAsia="it-IT"/>
        </w:rPr>
        <w:t xml:space="preserve"> </w:t>
      </w:r>
      <w:r>
        <w:rPr>
          <w:rFonts w:ascii="Arial" w:hAnsi="Arial" w:cs="Arial"/>
          <w:b/>
          <w:bCs/>
          <w:u w:val="single"/>
          <w:lang w:eastAsia="it-IT"/>
        </w:rPr>
        <w:t xml:space="preserve">(Palermo)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spacing w:val="27"/>
          <w:u w:val="single"/>
          <w:lang w:eastAsia="it-IT"/>
        </w:rPr>
        <w:t> </w:t>
      </w:r>
    </w:p>
    <w:p w14:paraId="0A01E631" w14:textId="77777777" w:rsidR="00D94B7A" w:rsidRDefault="00D94B7A" w:rsidP="00D94B7A">
      <w:pPr>
        <w:overflowPunct w:val="0"/>
        <w:autoSpaceDE w:val="0"/>
        <w:autoSpaceDN w:val="0"/>
        <w:spacing w:before="7"/>
      </w:pPr>
      <w:r>
        <w:rPr>
          <w:rFonts w:ascii="Arial" w:hAnsi="Arial" w:cs="Arial"/>
          <w:b/>
          <w:bCs/>
          <w:sz w:val="12"/>
          <w:szCs w:val="12"/>
          <w:lang w:eastAsia="it-IT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411"/>
        <w:gridCol w:w="2034"/>
        <w:gridCol w:w="1464"/>
        <w:gridCol w:w="1583"/>
        <w:gridCol w:w="1342"/>
      </w:tblGrid>
      <w:tr w:rsidR="00D94B7A" w14:paraId="6D7DBD1A" w14:textId="77777777" w:rsidTr="00D94B7A">
        <w:trPr>
          <w:trHeight w:val="886"/>
        </w:trPr>
        <w:tc>
          <w:tcPr>
            <w:tcW w:w="170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05E89C21" w14:textId="77777777" w:rsidR="00D94B7A" w:rsidRDefault="00D94B7A">
            <w:pPr>
              <w:overflowPunct w:val="0"/>
              <w:autoSpaceDE w:val="0"/>
              <w:autoSpaceDN w:val="0"/>
              <w:spacing w:before="5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47BA458D" w14:textId="77777777" w:rsidR="00D94B7A" w:rsidRDefault="00D94B7A">
            <w:pPr>
              <w:overflowPunct w:val="0"/>
              <w:autoSpaceDE w:val="0"/>
              <w:autoSpaceDN w:val="0"/>
              <w:ind w:left="377" w:right="408" w:firstLine="14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Volontario</w:t>
            </w:r>
          </w:p>
        </w:tc>
        <w:tc>
          <w:tcPr>
            <w:tcW w:w="222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500B0877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525099B1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04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7924FAAE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1AB1EE2F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7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370B360D" w14:textId="77777777" w:rsidR="00D94B7A" w:rsidRDefault="00D94B7A">
            <w:pPr>
              <w:overflowPunct w:val="0"/>
              <w:autoSpaceDE w:val="0"/>
              <w:autoSpaceDN w:val="0"/>
              <w:spacing w:before="5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4425544F" w14:textId="77777777" w:rsidR="00D94B7A" w:rsidRDefault="00D94B7A">
            <w:pPr>
              <w:overflowPunct w:val="0"/>
              <w:autoSpaceDE w:val="0"/>
              <w:autoSpaceDN w:val="0"/>
              <w:ind w:left="410" w:right="389" w:firstLine="20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231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67202E64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58A0AE68" w14:textId="77777777" w:rsidR="00D94B7A" w:rsidRDefault="00D94B7A">
            <w:pPr>
              <w:overflowPunct w:val="0"/>
              <w:autoSpaceDE w:val="0"/>
              <w:autoSpaceDN w:val="0"/>
              <w:ind w:left="44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1361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274FC431" w14:textId="77777777" w:rsidR="00D94B7A" w:rsidRDefault="00D94B7A">
            <w:pPr>
              <w:overflowPunct w:val="0"/>
              <w:autoSpaceDE w:val="0"/>
              <w:autoSpaceDN w:val="0"/>
              <w:spacing w:before="4"/>
            </w:pPr>
            <w:r>
              <w:rPr>
                <w:rFonts w:ascii="Arial" w:hAnsi="Arial" w:cs="Arial"/>
                <w:b/>
                <w:bCs/>
                <w:lang w:eastAsia="it-IT"/>
              </w:rPr>
              <w:t> </w:t>
            </w:r>
          </w:p>
          <w:p w14:paraId="3A2661AB" w14:textId="77777777" w:rsidR="00D94B7A" w:rsidRDefault="00D94B7A">
            <w:pPr>
              <w:overflowPunct w:val="0"/>
              <w:autoSpaceDE w:val="0"/>
              <w:autoSpaceDN w:val="0"/>
              <w:spacing w:before="1" w:line="252" w:lineRule="auto"/>
              <w:ind w:left="269" w:right="173" w:hanging="72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Codice Sede Attuazione</w:t>
            </w:r>
          </w:p>
        </w:tc>
      </w:tr>
      <w:tr w:rsidR="00D94B7A" w14:paraId="0CBB7D49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BCC827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FB4BD0F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3C5AF0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1D8A3CB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04/03/1995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F106D14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43552F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207096</w:t>
            </w:r>
          </w:p>
        </w:tc>
      </w:tr>
      <w:tr w:rsidR="00D94B7A" w14:paraId="055BE383" w14:textId="77777777" w:rsidTr="00D94B7A">
        <w:trPr>
          <w:trHeight w:val="529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FC2008F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09C39C7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4615A3E" w14:textId="77777777" w:rsidR="00D94B7A" w:rsidRDefault="00D94B7A">
            <w:pPr>
              <w:overflowPunct w:val="0"/>
              <w:autoSpaceDE w:val="0"/>
              <w:autoSpaceDN w:val="0"/>
              <w:spacing w:before="25" w:line="240" w:lineRule="atLeast"/>
              <w:ind w:left="24" w:right="463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ALESSIA MARIA RITA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45CFB2EC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14/05/1996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4C0FDCA1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178FDE9D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207096</w:t>
            </w:r>
          </w:p>
        </w:tc>
      </w:tr>
      <w:tr w:rsidR="00D94B7A" w14:paraId="09FB741F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133CE17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B76165B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ROTOLO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C447E44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AACF569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24/11/1994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784F769D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B864B17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207096</w:t>
            </w:r>
          </w:p>
        </w:tc>
      </w:tr>
      <w:tr w:rsidR="00D94B7A" w14:paraId="17AAFA32" w14:textId="77777777" w:rsidTr="00D94B7A">
        <w:trPr>
          <w:trHeight w:val="526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EA276AC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9AF5AD0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Taormina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73B8520" w14:textId="77777777" w:rsidR="00D94B7A" w:rsidRDefault="00D94B7A">
            <w:pPr>
              <w:overflowPunct w:val="0"/>
              <w:autoSpaceDE w:val="0"/>
              <w:autoSpaceDN w:val="0"/>
              <w:spacing w:before="25" w:line="240" w:lineRule="atLeast"/>
              <w:ind w:left="24" w:right="985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Vincenza Alessandra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316EF2DE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24/03/1995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8680B1D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1A7F108F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207096</w:t>
            </w:r>
          </w:p>
        </w:tc>
      </w:tr>
    </w:tbl>
    <w:p w14:paraId="154D0524" w14:textId="77777777" w:rsidR="00D94B7A" w:rsidRDefault="00D94B7A" w:rsidP="00D94B7A">
      <w:r>
        <w:rPr>
          <w:color w:val="1F497D"/>
        </w:rPr>
        <w:t> </w:t>
      </w:r>
    </w:p>
    <w:p w14:paraId="09AB96CC" w14:textId="77777777" w:rsidR="006E0A7F" w:rsidRDefault="006E0A7F"/>
    <w:p w14:paraId="62B18DCA" w14:textId="77777777" w:rsidR="00D94B7A" w:rsidRDefault="00D94B7A" w:rsidP="00D94B7A">
      <w:r>
        <w:rPr>
          <w:color w:val="1F497D"/>
        </w:rPr>
        <w:t> </w:t>
      </w:r>
    </w:p>
    <w:p w14:paraId="50996B07" w14:textId="77777777" w:rsidR="00D94B7A" w:rsidRDefault="00D94B7A" w:rsidP="00D94B7A">
      <w:pPr>
        <w:overflowPunct w:val="0"/>
        <w:autoSpaceDE w:val="0"/>
        <w:autoSpaceDN w:val="0"/>
        <w:spacing w:line="268" w:lineRule="exact"/>
        <w:ind w:left="39"/>
      </w:pPr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PROSPERE: Progetti di sviluppo personale ed empowerment per donne in condizione di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fragilit</w:t>
      </w:r>
      <w:proofErr w:type="spellEnd"/>
    </w:p>
    <w:p w14:paraId="28ABD3EB" w14:textId="77777777" w:rsidR="00D94B7A" w:rsidRDefault="00D94B7A" w:rsidP="00D94B7A">
      <w:pPr>
        <w:overflowPunct w:val="0"/>
        <w:autoSpaceDE w:val="0"/>
        <w:autoSpaceDN w:val="0"/>
        <w:spacing w:before="70"/>
        <w:ind w:left="94"/>
      </w:pPr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 xml:space="preserve">SEDE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>REALIZZAZIONE:</w:t>
      </w:r>
      <w:r>
        <w:rPr>
          <w:rFonts w:ascii="Arial" w:hAnsi="Arial" w:cs="Arial"/>
          <w:b/>
          <w:bCs/>
          <w:u w:val="single"/>
          <w:lang w:eastAsia="it-IT"/>
        </w:rPr>
        <w:t>PALERMO</w:t>
      </w:r>
      <w:proofErr w:type="gramEnd"/>
      <w:r>
        <w:rPr>
          <w:rFonts w:ascii="Arial" w:hAnsi="Arial" w:cs="Arial"/>
          <w:b/>
          <w:bCs/>
          <w:spacing w:val="61"/>
          <w:u w:val="single"/>
          <w:lang w:eastAsia="it-IT"/>
        </w:rPr>
        <w:t xml:space="preserve"> </w:t>
      </w:r>
      <w:r>
        <w:rPr>
          <w:rFonts w:ascii="Arial" w:hAnsi="Arial" w:cs="Arial"/>
          <w:b/>
          <w:bCs/>
          <w:u w:val="single"/>
          <w:lang w:eastAsia="it-IT"/>
        </w:rPr>
        <w:t>(Palermo)                                                                                                        </w:t>
      </w:r>
      <w:r>
        <w:rPr>
          <w:rFonts w:ascii="Arial" w:hAnsi="Arial" w:cs="Arial"/>
          <w:b/>
          <w:bCs/>
          <w:spacing w:val="27"/>
          <w:u w:val="single"/>
          <w:lang w:eastAsia="it-IT"/>
        </w:rPr>
        <w:t> </w:t>
      </w:r>
    </w:p>
    <w:p w14:paraId="62EDB92F" w14:textId="77777777" w:rsidR="00D94B7A" w:rsidRDefault="00D94B7A" w:rsidP="00D94B7A">
      <w:pPr>
        <w:overflowPunct w:val="0"/>
        <w:autoSpaceDE w:val="0"/>
        <w:autoSpaceDN w:val="0"/>
        <w:spacing w:before="7"/>
      </w:pPr>
      <w:r>
        <w:rPr>
          <w:rFonts w:ascii="Arial" w:hAnsi="Arial" w:cs="Arial"/>
          <w:b/>
          <w:bCs/>
          <w:sz w:val="12"/>
          <w:szCs w:val="12"/>
          <w:lang w:eastAsia="it-IT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459"/>
        <w:gridCol w:w="2033"/>
        <w:gridCol w:w="1463"/>
        <w:gridCol w:w="1537"/>
        <w:gridCol w:w="1340"/>
      </w:tblGrid>
      <w:tr w:rsidR="00D94B7A" w14:paraId="6836DF9F" w14:textId="77777777" w:rsidTr="00D94B7A">
        <w:trPr>
          <w:trHeight w:val="886"/>
        </w:trPr>
        <w:tc>
          <w:tcPr>
            <w:tcW w:w="170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54E61F9B" w14:textId="77777777" w:rsidR="00D94B7A" w:rsidRDefault="00D94B7A">
            <w:pPr>
              <w:overflowPunct w:val="0"/>
              <w:autoSpaceDE w:val="0"/>
              <w:autoSpaceDN w:val="0"/>
              <w:spacing w:before="5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1B576DDA" w14:textId="77777777" w:rsidR="00D94B7A" w:rsidRDefault="00D94B7A">
            <w:pPr>
              <w:overflowPunct w:val="0"/>
              <w:autoSpaceDE w:val="0"/>
              <w:autoSpaceDN w:val="0"/>
              <w:ind w:left="377" w:right="408" w:firstLine="14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Volontario</w:t>
            </w:r>
          </w:p>
        </w:tc>
        <w:tc>
          <w:tcPr>
            <w:tcW w:w="222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041E174B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11705C95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04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1E9C8CC8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76D1A786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7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6414BBD6" w14:textId="77777777" w:rsidR="00D94B7A" w:rsidRDefault="00D94B7A">
            <w:pPr>
              <w:overflowPunct w:val="0"/>
              <w:autoSpaceDE w:val="0"/>
              <w:autoSpaceDN w:val="0"/>
              <w:spacing w:before="5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0A76D9D6" w14:textId="77777777" w:rsidR="00D94B7A" w:rsidRDefault="00D94B7A">
            <w:pPr>
              <w:overflowPunct w:val="0"/>
              <w:autoSpaceDE w:val="0"/>
              <w:autoSpaceDN w:val="0"/>
              <w:ind w:left="410" w:right="389" w:firstLine="20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231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0C8F9919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7BF109F4" w14:textId="77777777" w:rsidR="00D94B7A" w:rsidRDefault="00D94B7A">
            <w:pPr>
              <w:overflowPunct w:val="0"/>
              <w:autoSpaceDE w:val="0"/>
              <w:autoSpaceDN w:val="0"/>
              <w:ind w:left="44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1361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6917C67B" w14:textId="77777777" w:rsidR="00D94B7A" w:rsidRDefault="00D94B7A">
            <w:pPr>
              <w:overflowPunct w:val="0"/>
              <w:autoSpaceDE w:val="0"/>
              <w:autoSpaceDN w:val="0"/>
              <w:spacing w:before="4"/>
            </w:pPr>
            <w:r>
              <w:rPr>
                <w:rFonts w:ascii="Arial" w:hAnsi="Arial" w:cs="Arial"/>
                <w:b/>
                <w:bCs/>
                <w:lang w:eastAsia="it-IT"/>
              </w:rPr>
              <w:t> </w:t>
            </w:r>
          </w:p>
          <w:p w14:paraId="50264BCD" w14:textId="77777777" w:rsidR="00D94B7A" w:rsidRDefault="00D94B7A">
            <w:pPr>
              <w:overflowPunct w:val="0"/>
              <w:autoSpaceDE w:val="0"/>
              <w:autoSpaceDN w:val="0"/>
              <w:spacing w:before="1" w:line="252" w:lineRule="auto"/>
              <w:ind w:left="269" w:right="173" w:hanging="72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Codice Sede Attuazione</w:t>
            </w:r>
          </w:p>
        </w:tc>
      </w:tr>
      <w:tr w:rsidR="00D94B7A" w14:paraId="2645E110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C2DC30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29FF5CE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Castilletti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DA5A8E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74D107E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18/09/1996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27E6759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COMISO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64F964D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146987</w:t>
            </w:r>
          </w:p>
        </w:tc>
      </w:tr>
      <w:tr w:rsidR="00D94B7A" w14:paraId="46048C21" w14:textId="77777777" w:rsidTr="00D94B7A">
        <w:trPr>
          <w:trHeight w:val="53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1D7FB87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35D94648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ORELLANA BANO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B6A02A2" w14:textId="77777777" w:rsidR="00D94B7A" w:rsidRDefault="00D94B7A">
            <w:pPr>
              <w:overflowPunct w:val="0"/>
              <w:autoSpaceDE w:val="0"/>
              <w:autoSpaceDN w:val="0"/>
              <w:spacing w:before="25" w:line="240" w:lineRule="atLeast"/>
              <w:ind w:left="24" w:right="530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CHRISTOPHER EDDY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CF3EFD2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20/09/1996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15442595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ECUADOR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726273E2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146987</w:t>
            </w:r>
          </w:p>
        </w:tc>
      </w:tr>
      <w:tr w:rsidR="00D94B7A" w14:paraId="22D698CC" w14:textId="77777777" w:rsidTr="00D94B7A">
        <w:trPr>
          <w:trHeight w:val="346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7809E8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C4ED1B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ROTOLO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6D08BE2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SONIA LORENA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993499A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18/11/2003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427B4D05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F469BE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146987</w:t>
            </w:r>
          </w:p>
        </w:tc>
      </w:tr>
    </w:tbl>
    <w:p w14:paraId="2BBC16F8" w14:textId="77777777" w:rsidR="00D94B7A" w:rsidRDefault="00D94B7A"/>
    <w:p w14:paraId="1B43E1D3" w14:textId="77777777" w:rsidR="00D94B7A" w:rsidRDefault="00D94B7A"/>
    <w:p w14:paraId="64FEB1D8" w14:textId="77777777" w:rsidR="00972DCA" w:rsidRDefault="00972DCA"/>
    <w:p w14:paraId="1983BF70" w14:textId="77777777" w:rsidR="00972DCA" w:rsidRDefault="00972DCA"/>
    <w:p w14:paraId="21DBE8FC" w14:textId="77777777" w:rsidR="00972DCA" w:rsidRDefault="00972DCA"/>
    <w:p w14:paraId="04E9793B" w14:textId="77777777" w:rsidR="00972DCA" w:rsidRDefault="00972DCA"/>
    <w:p w14:paraId="326D082C" w14:textId="77777777" w:rsidR="00D94B7A" w:rsidRDefault="00D94B7A" w:rsidP="00D94B7A"/>
    <w:p w14:paraId="1BDF4046" w14:textId="77777777" w:rsidR="00D94B7A" w:rsidRDefault="00D94B7A" w:rsidP="00D94B7A">
      <w:pPr>
        <w:overflowPunct w:val="0"/>
        <w:autoSpaceDE w:val="0"/>
        <w:autoSpaceDN w:val="0"/>
        <w:spacing w:line="268" w:lineRule="exact"/>
        <w:ind w:left="39"/>
      </w:pPr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lastRenderedPageBreak/>
        <w:t>CICAS: coltivare l'inclusione con l'agricoltura sociale</w:t>
      </w:r>
    </w:p>
    <w:p w14:paraId="5EB1916C" w14:textId="77777777" w:rsidR="00D94B7A" w:rsidRDefault="00D94B7A" w:rsidP="00D94B7A">
      <w:pPr>
        <w:overflowPunct w:val="0"/>
        <w:autoSpaceDE w:val="0"/>
        <w:autoSpaceDN w:val="0"/>
        <w:spacing w:before="70"/>
        <w:ind w:left="94"/>
      </w:pPr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 xml:space="preserve">SEDE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>REALIZZAZIONE:</w:t>
      </w:r>
      <w:r>
        <w:rPr>
          <w:rFonts w:ascii="Arial" w:hAnsi="Arial" w:cs="Arial"/>
          <w:b/>
          <w:bCs/>
          <w:u w:val="single"/>
          <w:lang w:eastAsia="it-IT"/>
        </w:rPr>
        <w:t>PALERMO</w:t>
      </w:r>
      <w:proofErr w:type="gramEnd"/>
      <w:r>
        <w:rPr>
          <w:rFonts w:ascii="Arial" w:hAnsi="Arial" w:cs="Arial"/>
          <w:b/>
          <w:bCs/>
          <w:spacing w:val="61"/>
          <w:u w:val="single"/>
          <w:lang w:eastAsia="it-IT"/>
        </w:rPr>
        <w:t xml:space="preserve"> </w:t>
      </w:r>
      <w:r>
        <w:rPr>
          <w:rFonts w:ascii="Arial" w:hAnsi="Arial" w:cs="Arial"/>
          <w:b/>
          <w:bCs/>
          <w:u w:val="single"/>
          <w:lang w:eastAsia="it-IT"/>
        </w:rPr>
        <w:t xml:space="preserve">(Palermo)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spacing w:val="27"/>
          <w:u w:val="single"/>
          <w:lang w:eastAsia="it-IT"/>
        </w:rPr>
        <w:t> </w:t>
      </w:r>
    </w:p>
    <w:p w14:paraId="5D24CDD3" w14:textId="77777777" w:rsidR="00D94B7A" w:rsidRDefault="00D94B7A" w:rsidP="00D94B7A">
      <w:pPr>
        <w:overflowPunct w:val="0"/>
        <w:autoSpaceDE w:val="0"/>
        <w:autoSpaceDN w:val="0"/>
        <w:spacing w:before="7"/>
      </w:pPr>
      <w:r>
        <w:rPr>
          <w:rFonts w:ascii="Arial" w:hAnsi="Arial" w:cs="Arial"/>
          <w:b/>
          <w:bCs/>
          <w:sz w:val="12"/>
          <w:szCs w:val="12"/>
          <w:lang w:eastAsia="it-IT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467"/>
        <w:gridCol w:w="2033"/>
        <w:gridCol w:w="1463"/>
        <w:gridCol w:w="1530"/>
        <w:gridCol w:w="1340"/>
      </w:tblGrid>
      <w:tr w:rsidR="00D94B7A" w14:paraId="18AB6511" w14:textId="77777777" w:rsidTr="00D94B7A">
        <w:trPr>
          <w:trHeight w:val="886"/>
        </w:trPr>
        <w:tc>
          <w:tcPr>
            <w:tcW w:w="170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67F8FF93" w14:textId="77777777" w:rsidR="00D94B7A" w:rsidRDefault="00D94B7A">
            <w:pPr>
              <w:overflowPunct w:val="0"/>
              <w:autoSpaceDE w:val="0"/>
              <w:autoSpaceDN w:val="0"/>
              <w:spacing w:before="5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5671A822" w14:textId="77777777" w:rsidR="00D94B7A" w:rsidRDefault="00D94B7A">
            <w:pPr>
              <w:overflowPunct w:val="0"/>
              <w:autoSpaceDE w:val="0"/>
              <w:autoSpaceDN w:val="0"/>
              <w:ind w:left="377" w:right="408" w:firstLine="14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Volontario</w:t>
            </w:r>
          </w:p>
        </w:tc>
        <w:tc>
          <w:tcPr>
            <w:tcW w:w="222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614BF23F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3999492F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04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489951F0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3CE93110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7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590C1A96" w14:textId="77777777" w:rsidR="00D94B7A" w:rsidRDefault="00D94B7A">
            <w:pPr>
              <w:overflowPunct w:val="0"/>
              <w:autoSpaceDE w:val="0"/>
              <w:autoSpaceDN w:val="0"/>
              <w:spacing w:before="5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4064DC49" w14:textId="77777777" w:rsidR="00D94B7A" w:rsidRDefault="00D94B7A">
            <w:pPr>
              <w:overflowPunct w:val="0"/>
              <w:autoSpaceDE w:val="0"/>
              <w:autoSpaceDN w:val="0"/>
              <w:ind w:left="410" w:right="389" w:firstLine="20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231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7863B6A8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24633894" w14:textId="77777777" w:rsidR="00D94B7A" w:rsidRDefault="00D94B7A">
            <w:pPr>
              <w:overflowPunct w:val="0"/>
              <w:autoSpaceDE w:val="0"/>
              <w:autoSpaceDN w:val="0"/>
              <w:ind w:left="44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1361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0D7E4ED3" w14:textId="77777777" w:rsidR="00D94B7A" w:rsidRDefault="00D94B7A">
            <w:pPr>
              <w:overflowPunct w:val="0"/>
              <w:autoSpaceDE w:val="0"/>
              <w:autoSpaceDN w:val="0"/>
              <w:spacing w:before="4"/>
            </w:pPr>
            <w:r>
              <w:rPr>
                <w:rFonts w:ascii="Arial" w:hAnsi="Arial" w:cs="Arial"/>
                <w:b/>
                <w:bCs/>
                <w:lang w:eastAsia="it-IT"/>
              </w:rPr>
              <w:t> </w:t>
            </w:r>
          </w:p>
          <w:p w14:paraId="41A2ABF3" w14:textId="77777777" w:rsidR="00D94B7A" w:rsidRDefault="00D94B7A">
            <w:pPr>
              <w:overflowPunct w:val="0"/>
              <w:autoSpaceDE w:val="0"/>
              <w:autoSpaceDN w:val="0"/>
              <w:spacing w:before="1" w:line="252" w:lineRule="auto"/>
              <w:ind w:left="269" w:right="173" w:hanging="72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Codice Sede Attuazione</w:t>
            </w:r>
          </w:p>
        </w:tc>
      </w:tr>
      <w:tr w:rsidR="00D94B7A" w14:paraId="37FD9F65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2510436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V2023016467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791B4695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LUCCHESE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66FC076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83742DD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13/09/1994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B0CE383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881008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200925</w:t>
            </w:r>
          </w:p>
        </w:tc>
      </w:tr>
      <w:tr w:rsidR="00D94B7A" w14:paraId="3D367A98" w14:textId="77777777" w:rsidTr="00D94B7A">
        <w:trPr>
          <w:trHeight w:val="529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17D8BE8F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V2023016466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711337C2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MIRINO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94EF615" w14:textId="77777777" w:rsidR="00D94B7A" w:rsidRDefault="00D94B7A">
            <w:pPr>
              <w:overflowPunct w:val="0"/>
              <w:autoSpaceDE w:val="0"/>
              <w:autoSpaceDN w:val="0"/>
              <w:spacing w:before="25" w:line="240" w:lineRule="atLeast"/>
              <w:ind w:left="24" w:right="830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FILIPPO FREDERICK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3543269F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06/10/1998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C2D74EE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6EBC021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200925</w:t>
            </w:r>
          </w:p>
        </w:tc>
      </w:tr>
      <w:tr w:rsidR="00D94B7A" w14:paraId="291B8CDA" w14:textId="77777777" w:rsidTr="00D94B7A">
        <w:trPr>
          <w:trHeight w:val="346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E09F36E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V2023016468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ECCB77A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ZERBO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EA7882E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C2023C7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02/01/2004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80965AE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7B8E9C9F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200925</w:t>
            </w:r>
          </w:p>
        </w:tc>
      </w:tr>
    </w:tbl>
    <w:p w14:paraId="74B74006" w14:textId="77777777" w:rsidR="00D94B7A" w:rsidRDefault="00D94B7A"/>
    <w:p w14:paraId="4D8065DF" w14:textId="77777777" w:rsidR="00D94B7A" w:rsidRDefault="00D94B7A"/>
    <w:p w14:paraId="44ED77FB" w14:textId="77777777" w:rsidR="00D94B7A" w:rsidRDefault="00D94B7A" w:rsidP="00D94B7A">
      <w:pPr>
        <w:overflowPunct w:val="0"/>
        <w:autoSpaceDE w:val="0"/>
        <w:autoSpaceDN w:val="0"/>
        <w:spacing w:line="268" w:lineRule="exact"/>
        <w:ind w:left="39"/>
      </w:pPr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PAC: prevenire con l’animazione culturale - 2022</w:t>
      </w:r>
    </w:p>
    <w:p w14:paraId="6520BB16" w14:textId="77777777" w:rsidR="00D94B7A" w:rsidRDefault="00D94B7A" w:rsidP="00D94B7A">
      <w:pPr>
        <w:overflowPunct w:val="0"/>
        <w:autoSpaceDE w:val="0"/>
        <w:autoSpaceDN w:val="0"/>
        <w:spacing w:before="200"/>
        <w:ind w:left="114"/>
      </w:pPr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 xml:space="preserve">SEDE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>REALIZZAZIONE:</w:t>
      </w:r>
      <w:r>
        <w:rPr>
          <w:rFonts w:ascii="Arial" w:hAnsi="Arial" w:cs="Arial"/>
          <w:b/>
          <w:bCs/>
          <w:u w:val="single"/>
          <w:lang w:eastAsia="it-IT"/>
        </w:rPr>
        <w:t>PALERMO</w:t>
      </w:r>
      <w:proofErr w:type="gramEnd"/>
      <w:r>
        <w:rPr>
          <w:rFonts w:ascii="Arial" w:hAnsi="Arial" w:cs="Arial"/>
          <w:b/>
          <w:bCs/>
          <w:spacing w:val="61"/>
          <w:u w:val="single"/>
          <w:lang w:eastAsia="it-IT"/>
        </w:rPr>
        <w:t xml:space="preserve"> </w:t>
      </w:r>
      <w:r>
        <w:rPr>
          <w:rFonts w:ascii="Arial" w:hAnsi="Arial" w:cs="Arial"/>
          <w:b/>
          <w:bCs/>
          <w:u w:val="single"/>
          <w:lang w:eastAsia="it-IT"/>
        </w:rPr>
        <w:t xml:space="preserve">(Palermo)               </w:t>
      </w:r>
      <w:r>
        <w:rPr>
          <w:rFonts w:ascii="Arial" w:hAnsi="Arial" w:cs="Arial"/>
          <w:b/>
          <w:bCs/>
          <w:spacing w:val="-28"/>
          <w:u w:val="single"/>
          <w:lang w:eastAsia="it-IT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61"/>
        <w:gridCol w:w="1482"/>
        <w:gridCol w:w="1465"/>
        <w:gridCol w:w="1775"/>
        <w:gridCol w:w="1347"/>
      </w:tblGrid>
      <w:tr w:rsidR="00D94B7A" w14:paraId="169E7FFF" w14:textId="77777777" w:rsidTr="00D94B7A">
        <w:trPr>
          <w:trHeight w:val="772"/>
        </w:trPr>
        <w:tc>
          <w:tcPr>
            <w:tcW w:w="170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33B63234" w14:textId="77777777" w:rsidR="00D94B7A" w:rsidRDefault="00D94B7A">
            <w:pPr>
              <w:overflowPunct w:val="0"/>
              <w:autoSpaceDE w:val="0"/>
              <w:autoSpaceDN w:val="0"/>
              <w:spacing w:before="121"/>
              <w:ind w:left="377" w:right="408" w:firstLine="14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Volontario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6FB0CE5A" w14:textId="77777777" w:rsidR="00D94B7A" w:rsidRDefault="00D94B7A">
            <w:pPr>
              <w:overflowPunct w:val="0"/>
              <w:autoSpaceDE w:val="0"/>
              <w:autoSpaceDN w:val="0"/>
              <w:spacing w:before="7"/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it-IT"/>
              </w:rPr>
              <w:t> </w:t>
            </w:r>
          </w:p>
          <w:p w14:paraId="6CE94E40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4D6BDB52" w14:textId="77777777" w:rsidR="00D94B7A" w:rsidRDefault="00D94B7A">
            <w:pPr>
              <w:overflowPunct w:val="0"/>
              <w:autoSpaceDE w:val="0"/>
              <w:autoSpaceDN w:val="0"/>
              <w:spacing w:before="7"/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it-IT"/>
              </w:rPr>
              <w:t> </w:t>
            </w:r>
          </w:p>
          <w:p w14:paraId="3DC9AC2F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7CDF6747" w14:textId="77777777" w:rsidR="00D94B7A" w:rsidRDefault="00D94B7A">
            <w:pPr>
              <w:overflowPunct w:val="0"/>
              <w:autoSpaceDE w:val="0"/>
              <w:autoSpaceDN w:val="0"/>
              <w:spacing w:before="121"/>
              <w:ind w:left="410" w:right="389" w:firstLine="20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218A17B0" w14:textId="77777777" w:rsidR="00D94B7A" w:rsidRDefault="00D94B7A">
            <w:pPr>
              <w:overflowPunct w:val="0"/>
              <w:autoSpaceDE w:val="0"/>
              <w:autoSpaceDN w:val="0"/>
              <w:spacing w:before="7"/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it-IT"/>
              </w:rPr>
              <w:t> </w:t>
            </w:r>
          </w:p>
          <w:p w14:paraId="49BB8F62" w14:textId="77777777" w:rsidR="00D94B7A" w:rsidRDefault="00D94B7A">
            <w:pPr>
              <w:overflowPunct w:val="0"/>
              <w:autoSpaceDE w:val="0"/>
              <w:autoSpaceDN w:val="0"/>
              <w:ind w:left="44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3B787147" w14:textId="77777777" w:rsidR="00D94B7A" w:rsidRDefault="00D94B7A">
            <w:pPr>
              <w:overflowPunct w:val="0"/>
              <w:autoSpaceDE w:val="0"/>
              <w:autoSpaceDN w:val="0"/>
              <w:spacing w:before="144" w:line="252" w:lineRule="auto"/>
              <w:ind w:left="269" w:right="173" w:hanging="72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Codice Sede Attuazione</w:t>
            </w:r>
          </w:p>
        </w:tc>
      </w:tr>
      <w:tr w:rsidR="00D94B7A" w14:paraId="42079FB0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9A10CE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278439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FECAROTTA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AC603F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9933490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10/10/2001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F542844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A999C2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146990</w:t>
            </w:r>
          </w:p>
        </w:tc>
      </w:tr>
      <w:tr w:rsidR="00D94B7A" w14:paraId="6D1AC8E3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39860CE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6A93428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Marano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442DE9E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1462FF16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15/02/2001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34E09E7F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82D4E1F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146990</w:t>
            </w:r>
          </w:p>
        </w:tc>
      </w:tr>
      <w:tr w:rsidR="00D94B7A" w14:paraId="4951D70E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7998D3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8CAA43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MARTINO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10983EE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IGNAZIO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51707AB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04/08/2001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F8E0C86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78375FA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146990</w:t>
            </w:r>
          </w:p>
        </w:tc>
      </w:tr>
      <w:tr w:rsidR="00D94B7A" w14:paraId="1F4229BC" w14:textId="77777777" w:rsidTr="00D94B7A">
        <w:trPr>
          <w:trHeight w:val="346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3B408C1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V2023016505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CC0B7B2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Varvara'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853EA8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6580B3D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19/02/1999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1AB3FBBA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5CCDCE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146990</w:t>
            </w:r>
          </w:p>
        </w:tc>
      </w:tr>
    </w:tbl>
    <w:p w14:paraId="4847D927" w14:textId="77777777" w:rsidR="00D94B7A" w:rsidRDefault="00D94B7A" w:rsidP="00D94B7A">
      <w:r>
        <w:rPr>
          <w:color w:val="1F497D"/>
        </w:rPr>
        <w:t> </w:t>
      </w:r>
    </w:p>
    <w:p w14:paraId="68D6B43B" w14:textId="77777777" w:rsidR="00D94B7A" w:rsidRDefault="00D94B7A"/>
    <w:p w14:paraId="302C028C" w14:textId="77777777" w:rsidR="00D94B7A" w:rsidRDefault="00D94B7A" w:rsidP="00D94B7A">
      <w:pPr>
        <w:overflowPunct w:val="0"/>
        <w:autoSpaceDE w:val="0"/>
        <w:autoSpaceDN w:val="0"/>
        <w:spacing w:line="268" w:lineRule="exact"/>
        <w:ind w:left="39"/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StarBAS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: star bene a scuola - 2022           </w:t>
      </w:r>
    </w:p>
    <w:p w14:paraId="236A7B25" w14:textId="77777777" w:rsidR="00D94B7A" w:rsidRDefault="00D94B7A" w:rsidP="00D94B7A">
      <w:pPr>
        <w:overflowPunct w:val="0"/>
        <w:autoSpaceDE w:val="0"/>
        <w:autoSpaceDN w:val="0"/>
        <w:spacing w:before="200"/>
        <w:ind w:left="114"/>
      </w:pPr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 xml:space="preserve">SEDE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>REALIZZAZIONE:</w:t>
      </w:r>
      <w:r>
        <w:rPr>
          <w:rFonts w:ascii="Arial" w:hAnsi="Arial" w:cs="Arial"/>
          <w:b/>
          <w:bCs/>
          <w:u w:val="single"/>
          <w:lang w:eastAsia="it-IT"/>
        </w:rPr>
        <w:t>PALERMO</w:t>
      </w:r>
      <w:proofErr w:type="gramEnd"/>
      <w:r>
        <w:rPr>
          <w:rFonts w:ascii="Arial" w:hAnsi="Arial" w:cs="Arial"/>
          <w:b/>
          <w:bCs/>
          <w:spacing w:val="61"/>
          <w:u w:val="single"/>
          <w:lang w:eastAsia="it-IT"/>
        </w:rPr>
        <w:t xml:space="preserve"> </w:t>
      </w:r>
      <w:r>
        <w:rPr>
          <w:rFonts w:ascii="Arial" w:hAnsi="Arial" w:cs="Arial"/>
          <w:b/>
          <w:bCs/>
          <w:u w:val="single"/>
          <w:lang w:eastAsia="it-IT"/>
        </w:rPr>
        <w:t>(Palermo)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582"/>
        <w:gridCol w:w="2032"/>
        <w:gridCol w:w="1462"/>
        <w:gridCol w:w="1421"/>
        <w:gridCol w:w="1337"/>
      </w:tblGrid>
      <w:tr w:rsidR="00D94B7A" w14:paraId="53976AAB" w14:textId="77777777" w:rsidTr="00D94B7A">
        <w:trPr>
          <w:trHeight w:val="772"/>
        </w:trPr>
        <w:tc>
          <w:tcPr>
            <w:tcW w:w="170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4702FC74" w14:textId="77777777" w:rsidR="00D94B7A" w:rsidRDefault="00D94B7A">
            <w:pPr>
              <w:overflowPunct w:val="0"/>
              <w:autoSpaceDE w:val="0"/>
              <w:autoSpaceDN w:val="0"/>
              <w:spacing w:before="121"/>
              <w:ind w:left="377" w:right="408" w:firstLine="14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Volontario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589BC8F4" w14:textId="77777777" w:rsidR="00D94B7A" w:rsidRDefault="00D94B7A">
            <w:pPr>
              <w:overflowPunct w:val="0"/>
              <w:autoSpaceDE w:val="0"/>
              <w:autoSpaceDN w:val="0"/>
              <w:spacing w:before="7"/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it-IT"/>
              </w:rPr>
              <w:t> </w:t>
            </w:r>
          </w:p>
          <w:p w14:paraId="6B79182C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1FA14087" w14:textId="77777777" w:rsidR="00D94B7A" w:rsidRDefault="00D94B7A">
            <w:pPr>
              <w:overflowPunct w:val="0"/>
              <w:autoSpaceDE w:val="0"/>
              <w:autoSpaceDN w:val="0"/>
              <w:spacing w:before="7"/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it-IT"/>
              </w:rPr>
              <w:t> </w:t>
            </w:r>
          </w:p>
          <w:p w14:paraId="08354E4B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00093F29" w14:textId="77777777" w:rsidR="00D94B7A" w:rsidRDefault="00D94B7A">
            <w:pPr>
              <w:overflowPunct w:val="0"/>
              <w:autoSpaceDE w:val="0"/>
              <w:autoSpaceDN w:val="0"/>
              <w:spacing w:before="121"/>
              <w:ind w:left="410" w:right="389" w:firstLine="20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7DC8A5F0" w14:textId="77777777" w:rsidR="00D94B7A" w:rsidRDefault="00D94B7A">
            <w:pPr>
              <w:overflowPunct w:val="0"/>
              <w:autoSpaceDE w:val="0"/>
              <w:autoSpaceDN w:val="0"/>
              <w:spacing w:before="7"/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it-IT"/>
              </w:rPr>
              <w:t> </w:t>
            </w:r>
          </w:p>
          <w:p w14:paraId="1592E22D" w14:textId="77777777" w:rsidR="00D94B7A" w:rsidRDefault="00D94B7A">
            <w:pPr>
              <w:overflowPunct w:val="0"/>
              <w:autoSpaceDE w:val="0"/>
              <w:autoSpaceDN w:val="0"/>
              <w:ind w:left="44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3EFB8E85" w14:textId="77777777" w:rsidR="00D94B7A" w:rsidRDefault="00D94B7A">
            <w:pPr>
              <w:overflowPunct w:val="0"/>
              <w:autoSpaceDE w:val="0"/>
              <w:autoSpaceDN w:val="0"/>
              <w:spacing w:before="144" w:line="252" w:lineRule="auto"/>
              <w:ind w:left="269" w:right="173" w:hanging="72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Codice Sede Attuazione</w:t>
            </w:r>
          </w:p>
        </w:tc>
      </w:tr>
      <w:tr w:rsidR="00D94B7A" w14:paraId="5EA30CD8" w14:textId="77777777" w:rsidTr="00D94B7A">
        <w:trPr>
          <w:trHeight w:val="53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72E4009A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V2023016678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FF81606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ALARIO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B71A43E" w14:textId="77777777" w:rsidR="00D94B7A" w:rsidRDefault="00D94B7A">
            <w:pPr>
              <w:overflowPunct w:val="0"/>
              <w:autoSpaceDE w:val="0"/>
              <w:autoSpaceDN w:val="0"/>
              <w:spacing w:before="25" w:line="240" w:lineRule="atLeast"/>
              <w:ind w:left="24" w:right="719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ANTONIETTA NADIA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1B6C3FA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26/08/1998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4B892569" w14:textId="77777777" w:rsidR="00D94B7A" w:rsidRDefault="00D94B7A">
            <w:pPr>
              <w:overflowPunct w:val="0"/>
              <w:autoSpaceDE w:val="0"/>
              <w:autoSpaceDN w:val="0"/>
              <w:spacing w:before="16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76D13F2" w14:textId="77777777" w:rsidR="00D94B7A" w:rsidRDefault="00D94B7A">
            <w:pPr>
              <w:overflowPunct w:val="0"/>
              <w:autoSpaceDE w:val="0"/>
              <w:autoSpaceDN w:val="0"/>
              <w:spacing w:before="15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147263</w:t>
            </w:r>
          </w:p>
        </w:tc>
      </w:tr>
      <w:tr w:rsidR="00D94B7A" w14:paraId="5FE41402" w14:textId="77777777" w:rsidTr="00D94B7A">
        <w:trPr>
          <w:trHeight w:val="349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3030A3D2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V2023016676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509719A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PELLERITO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657F144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6CFB31D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07/09/1996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79175193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EA15FC7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147263</w:t>
            </w:r>
          </w:p>
        </w:tc>
      </w:tr>
      <w:tr w:rsidR="00D94B7A" w14:paraId="07A7632F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4BE06BD7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V2023016674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7B95EC25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PERCIAVALLE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41914DDD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7E64EC07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15/05/1994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0BFB318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TORINO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5465E95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147263</w:t>
            </w:r>
          </w:p>
        </w:tc>
      </w:tr>
      <w:tr w:rsidR="00D94B7A" w14:paraId="66688FC5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3B94B3FA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V2023016675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2C9569C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Spucches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110C81E1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7DF5B19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29/07/2000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3EB69710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7DCE178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147263</w:t>
            </w:r>
          </w:p>
        </w:tc>
      </w:tr>
      <w:tr w:rsidR="00D94B7A" w14:paraId="70F7BBF1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4606596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V2023016679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126105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Tortorici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7C4DEC8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4784B8A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13/11/2000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5F6CC12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7FF8757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147263</w:t>
            </w:r>
          </w:p>
        </w:tc>
      </w:tr>
      <w:tr w:rsidR="00D94B7A" w14:paraId="5FC44FBC" w14:textId="77777777" w:rsidTr="00D94B7A">
        <w:trPr>
          <w:trHeight w:val="346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AF1F44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V2023016677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F34241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VICARI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E58CB3C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F79B0EF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05/08/1996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A85AFA4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5B01938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147263</w:t>
            </w:r>
          </w:p>
        </w:tc>
      </w:tr>
    </w:tbl>
    <w:p w14:paraId="0933C9B3" w14:textId="77777777" w:rsidR="00D94B7A" w:rsidRDefault="00D94B7A" w:rsidP="00D94B7A">
      <w:r>
        <w:rPr>
          <w:color w:val="1F497D"/>
        </w:rPr>
        <w:t> </w:t>
      </w:r>
    </w:p>
    <w:p w14:paraId="6AFEBC98" w14:textId="77777777" w:rsidR="00D94B7A" w:rsidRDefault="00D94B7A"/>
    <w:p w14:paraId="16736809" w14:textId="77777777" w:rsidR="00972DCA" w:rsidRDefault="00972DCA"/>
    <w:p w14:paraId="7181B448" w14:textId="77777777" w:rsidR="00972DCA" w:rsidRDefault="00972DCA"/>
    <w:p w14:paraId="23AF7CA0" w14:textId="77777777" w:rsidR="00972DCA" w:rsidRDefault="00972DCA"/>
    <w:p w14:paraId="01FD292A" w14:textId="77777777" w:rsidR="00972DCA" w:rsidRDefault="00972DCA"/>
    <w:p w14:paraId="4DD976FC" w14:textId="77777777" w:rsidR="00972DCA" w:rsidRDefault="00972DCA"/>
    <w:p w14:paraId="34BCA13E" w14:textId="77777777" w:rsidR="00972DCA" w:rsidRDefault="00972DCA"/>
    <w:p w14:paraId="044A4BE9" w14:textId="77777777" w:rsidR="00972DCA" w:rsidRDefault="00972DCA"/>
    <w:p w14:paraId="3A717554" w14:textId="77777777" w:rsidR="00972DCA" w:rsidRDefault="00972DCA"/>
    <w:p w14:paraId="2C7675D5" w14:textId="77777777" w:rsidR="00972DCA" w:rsidRDefault="00972DCA"/>
    <w:p w14:paraId="4894DD08" w14:textId="77777777" w:rsidR="00972DCA" w:rsidRDefault="00972DCA"/>
    <w:p w14:paraId="4D2A45A5" w14:textId="77777777" w:rsidR="00972DCA" w:rsidRDefault="00972DCA"/>
    <w:p w14:paraId="4FE733CC" w14:textId="77777777" w:rsidR="00972DCA" w:rsidRDefault="00972DCA"/>
    <w:p w14:paraId="64A23F1B" w14:textId="77777777" w:rsidR="00D94B7A" w:rsidRDefault="00D94B7A" w:rsidP="00D94B7A">
      <w:pPr>
        <w:pStyle w:val="Default"/>
      </w:pPr>
    </w:p>
    <w:p w14:paraId="3F5BE472" w14:textId="77777777" w:rsidR="00D94B7A" w:rsidRDefault="00D94B7A" w:rsidP="00D94B7A">
      <w:pPr>
        <w:overflowPunct w:val="0"/>
        <w:autoSpaceDE w:val="0"/>
        <w:autoSpaceDN w:val="0"/>
        <w:spacing w:line="268" w:lineRule="exact"/>
        <w:ind w:left="39"/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DaFF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: Da Ferite a Feritoie. Strategie di coping e resilienza - 2022</w:t>
      </w:r>
    </w:p>
    <w:p w14:paraId="4357C9FF" w14:textId="77777777" w:rsidR="00D94B7A" w:rsidRDefault="00D94B7A" w:rsidP="00D94B7A">
      <w:pPr>
        <w:overflowPunct w:val="0"/>
        <w:autoSpaceDE w:val="0"/>
        <w:autoSpaceDN w:val="0"/>
        <w:spacing w:before="70"/>
        <w:ind w:left="94"/>
      </w:pPr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 xml:space="preserve">SEDE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>REALIZZAZIONE:</w:t>
      </w:r>
      <w:r>
        <w:rPr>
          <w:rFonts w:ascii="Arial" w:hAnsi="Arial" w:cs="Arial"/>
          <w:b/>
          <w:bCs/>
          <w:u w:val="single"/>
          <w:lang w:eastAsia="it-IT"/>
        </w:rPr>
        <w:t>PALERMO</w:t>
      </w:r>
      <w:proofErr w:type="gramEnd"/>
      <w:r>
        <w:rPr>
          <w:rFonts w:ascii="Arial" w:hAnsi="Arial" w:cs="Arial"/>
          <w:b/>
          <w:bCs/>
          <w:spacing w:val="61"/>
          <w:u w:val="single"/>
          <w:lang w:eastAsia="it-IT"/>
        </w:rPr>
        <w:t xml:space="preserve"> </w:t>
      </w:r>
      <w:r>
        <w:rPr>
          <w:rFonts w:ascii="Arial" w:hAnsi="Arial" w:cs="Arial"/>
          <w:b/>
          <w:bCs/>
          <w:u w:val="single"/>
          <w:lang w:eastAsia="it-IT"/>
        </w:rPr>
        <w:t xml:space="preserve">(Palermo)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spacing w:val="27"/>
          <w:u w:val="single"/>
          <w:lang w:eastAsia="it-IT"/>
        </w:rPr>
        <w:t> </w:t>
      </w:r>
    </w:p>
    <w:p w14:paraId="19ED1AA6" w14:textId="77777777" w:rsidR="00D94B7A" w:rsidRDefault="00D94B7A" w:rsidP="00D94B7A">
      <w:pPr>
        <w:overflowPunct w:val="0"/>
        <w:autoSpaceDE w:val="0"/>
        <w:autoSpaceDN w:val="0"/>
        <w:spacing w:before="7"/>
      </w:pPr>
      <w:r>
        <w:rPr>
          <w:rFonts w:ascii="Arial" w:hAnsi="Arial" w:cs="Arial"/>
          <w:b/>
          <w:bCs/>
          <w:sz w:val="12"/>
          <w:szCs w:val="12"/>
          <w:lang w:eastAsia="it-IT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660"/>
        <w:gridCol w:w="1580"/>
        <w:gridCol w:w="1465"/>
        <w:gridCol w:w="1778"/>
        <w:gridCol w:w="1347"/>
      </w:tblGrid>
      <w:tr w:rsidR="00D94B7A" w14:paraId="7CDDD84D" w14:textId="77777777" w:rsidTr="00D94B7A">
        <w:trPr>
          <w:trHeight w:val="886"/>
        </w:trPr>
        <w:tc>
          <w:tcPr>
            <w:tcW w:w="170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38241212" w14:textId="77777777" w:rsidR="00D94B7A" w:rsidRDefault="00D94B7A">
            <w:pPr>
              <w:overflowPunct w:val="0"/>
              <w:autoSpaceDE w:val="0"/>
              <w:autoSpaceDN w:val="0"/>
              <w:spacing w:before="5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5AD6061E" w14:textId="77777777" w:rsidR="00D94B7A" w:rsidRDefault="00D94B7A">
            <w:pPr>
              <w:overflowPunct w:val="0"/>
              <w:autoSpaceDE w:val="0"/>
              <w:autoSpaceDN w:val="0"/>
              <w:ind w:left="377" w:right="408" w:firstLine="14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Volontario</w:t>
            </w:r>
          </w:p>
        </w:tc>
        <w:tc>
          <w:tcPr>
            <w:tcW w:w="222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5FB594F9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5420F9C2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04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101A777F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62670BD1" w14:textId="77777777" w:rsidR="00D94B7A" w:rsidRDefault="00D94B7A">
            <w:pPr>
              <w:overflowPunct w:val="0"/>
              <w:autoSpaceDE w:val="0"/>
              <w:autoSpaceDN w:val="0"/>
              <w:ind w:left="24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7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263D321C" w14:textId="77777777" w:rsidR="00D94B7A" w:rsidRDefault="00D94B7A">
            <w:pPr>
              <w:overflowPunct w:val="0"/>
              <w:autoSpaceDE w:val="0"/>
              <w:autoSpaceDN w:val="0"/>
              <w:spacing w:before="5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14:paraId="14B82634" w14:textId="77777777" w:rsidR="00D94B7A" w:rsidRDefault="00D94B7A">
            <w:pPr>
              <w:overflowPunct w:val="0"/>
              <w:autoSpaceDE w:val="0"/>
              <w:autoSpaceDN w:val="0"/>
              <w:ind w:left="410" w:right="389" w:firstLine="20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2310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779E5E0C" w14:textId="77777777" w:rsidR="00D94B7A" w:rsidRDefault="00D94B7A">
            <w:pPr>
              <w:overflowPunct w:val="0"/>
              <w:autoSpaceDE w:val="0"/>
              <w:autoSpaceDN w:val="0"/>
              <w:spacing w:before="6"/>
            </w:pPr>
            <w:r>
              <w:rPr>
                <w:rFonts w:ascii="Arial" w:hAnsi="Arial" w:cs="Arial"/>
                <w:b/>
                <w:bCs/>
                <w:sz w:val="29"/>
                <w:szCs w:val="29"/>
                <w:lang w:eastAsia="it-IT"/>
              </w:rPr>
              <w:t> </w:t>
            </w:r>
          </w:p>
          <w:p w14:paraId="118AE54D" w14:textId="77777777" w:rsidR="00D94B7A" w:rsidRDefault="00D94B7A">
            <w:pPr>
              <w:overflowPunct w:val="0"/>
              <w:autoSpaceDE w:val="0"/>
              <w:autoSpaceDN w:val="0"/>
              <w:ind w:left="44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1361" w:type="dxa"/>
            <w:tcBorders>
              <w:top w:val="single" w:sz="8" w:space="0" w:color="CACAD9"/>
              <w:left w:val="nil"/>
              <w:bottom w:val="single" w:sz="8" w:space="0" w:color="CACAD9"/>
              <w:right w:val="single" w:sz="8" w:space="0" w:color="CACAD9"/>
            </w:tcBorders>
            <w:shd w:val="clear" w:color="auto" w:fill="5074B9"/>
            <w:hideMark/>
          </w:tcPr>
          <w:p w14:paraId="188B8707" w14:textId="77777777" w:rsidR="00D94B7A" w:rsidRDefault="00D94B7A">
            <w:pPr>
              <w:overflowPunct w:val="0"/>
              <w:autoSpaceDE w:val="0"/>
              <w:autoSpaceDN w:val="0"/>
              <w:spacing w:before="4"/>
            </w:pPr>
            <w:r>
              <w:rPr>
                <w:rFonts w:ascii="Arial" w:hAnsi="Arial" w:cs="Arial"/>
                <w:b/>
                <w:bCs/>
                <w:lang w:eastAsia="it-IT"/>
              </w:rPr>
              <w:t> </w:t>
            </w:r>
          </w:p>
          <w:p w14:paraId="3BC7D908" w14:textId="77777777" w:rsidR="00D94B7A" w:rsidRDefault="00D94B7A">
            <w:pPr>
              <w:overflowPunct w:val="0"/>
              <w:autoSpaceDE w:val="0"/>
              <w:autoSpaceDN w:val="0"/>
              <w:spacing w:before="1" w:line="252" w:lineRule="auto"/>
              <w:ind w:left="269" w:right="173" w:hanging="72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Codice Sede Attuazione</w:t>
            </w:r>
          </w:p>
        </w:tc>
      </w:tr>
      <w:tr w:rsidR="00D94B7A" w14:paraId="159686C4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5BFFE5A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V2023016719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18DB09E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3BD62C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13837424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22/10/2003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50B489E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CEDB071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146986</w:t>
            </w:r>
          </w:p>
        </w:tc>
      </w:tr>
      <w:tr w:rsidR="00D94B7A" w14:paraId="4CF1ADCC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4ABCCB05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V2023016718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47C5530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Bonfardino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780F6066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Gloria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0F22AFC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24/12/2000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567B7D2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703EEEC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146986</w:t>
            </w:r>
          </w:p>
        </w:tc>
      </w:tr>
      <w:tr w:rsidR="00D94B7A" w14:paraId="7402CE3B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EA551AF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V2023016717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573B99F6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FURNARI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48E6815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063BAED2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23/09/2003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AAE62D0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4F11AC10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146986</w:t>
            </w:r>
          </w:p>
        </w:tc>
      </w:tr>
      <w:tr w:rsidR="00D94B7A" w14:paraId="7ED48FBC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AAEA745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V2023016716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0953C308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Miosi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D6DCFE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Erica Maria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8CD2A55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29/07/1995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61DDC3E3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13B0C07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146986</w:t>
            </w:r>
          </w:p>
        </w:tc>
      </w:tr>
      <w:tr w:rsidR="00D94B7A" w14:paraId="2222E02C" w14:textId="77777777" w:rsidTr="00D94B7A">
        <w:trPr>
          <w:trHeight w:val="350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3B9B1ED3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V2023016714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48FA647C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Puleo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48EDCF19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62EDB0E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17/03/1996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2E969449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shd w:val="clear" w:color="auto" w:fill="F0F0F4"/>
            <w:hideMark/>
          </w:tcPr>
          <w:p w14:paraId="61C37315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146986</w:t>
            </w:r>
          </w:p>
        </w:tc>
      </w:tr>
      <w:tr w:rsidR="00D94B7A" w14:paraId="6B567E13" w14:textId="77777777" w:rsidTr="00D94B7A">
        <w:trPr>
          <w:trHeight w:val="346"/>
        </w:trPr>
        <w:tc>
          <w:tcPr>
            <w:tcW w:w="170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EFEAEE8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181" w:right="22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V2023016715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7B88D996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SACCONE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4C10517E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24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GIUSEPPA RITA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29132E4F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80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27/11/1994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FE456E0" w14:textId="77777777" w:rsidR="00D94B7A" w:rsidRDefault="00D94B7A">
            <w:pPr>
              <w:overflowPunct w:val="0"/>
              <w:autoSpaceDE w:val="0"/>
              <w:autoSpaceDN w:val="0"/>
              <w:spacing w:before="73"/>
              <w:ind w:left="24"/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CAC8D9"/>
              <w:right w:val="single" w:sz="8" w:space="0" w:color="CAC8D9"/>
            </w:tcBorders>
            <w:hideMark/>
          </w:tcPr>
          <w:p w14:paraId="55E5C8D5" w14:textId="77777777" w:rsidR="00D94B7A" w:rsidRDefault="00D94B7A">
            <w:pPr>
              <w:overflowPunct w:val="0"/>
              <w:autoSpaceDE w:val="0"/>
              <w:autoSpaceDN w:val="0"/>
              <w:spacing w:before="65"/>
              <w:ind w:left="323" w:right="32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146986</w:t>
            </w:r>
          </w:p>
        </w:tc>
      </w:tr>
    </w:tbl>
    <w:p w14:paraId="42062A31" w14:textId="77777777" w:rsidR="00D94B7A" w:rsidRDefault="00D94B7A"/>
    <w:sectPr w:rsidR="00D9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1541A"/>
    <w:multiLevelType w:val="hybridMultilevel"/>
    <w:tmpl w:val="6CEC110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118171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A"/>
    <w:rsid w:val="00016841"/>
    <w:rsid w:val="00271166"/>
    <w:rsid w:val="004E51EF"/>
    <w:rsid w:val="004F6ED9"/>
    <w:rsid w:val="0058017B"/>
    <w:rsid w:val="0060028B"/>
    <w:rsid w:val="006E0A7F"/>
    <w:rsid w:val="006F5AFB"/>
    <w:rsid w:val="008A1004"/>
    <w:rsid w:val="00972DCA"/>
    <w:rsid w:val="00B15EA0"/>
    <w:rsid w:val="00B7483F"/>
    <w:rsid w:val="00D94B7A"/>
    <w:rsid w:val="00D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8497"/>
  <w15:chartTrackingRefBased/>
  <w15:docId w15:val="{321B71D6-2EAF-4948-A192-52CDA76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B7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D94B7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94B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tichegiovanili.gov.it/area-riservata/operatori-volont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Vicepresidente</dc:creator>
  <cp:keywords/>
  <dc:description/>
  <cp:lastModifiedBy>Vicepresidente</cp:lastModifiedBy>
  <cp:revision>2</cp:revision>
  <dcterms:created xsi:type="dcterms:W3CDTF">2023-05-24T08:33:00Z</dcterms:created>
  <dcterms:modified xsi:type="dcterms:W3CDTF">2023-05-24T08:38:00Z</dcterms:modified>
</cp:coreProperties>
</file>